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68" w:type="dxa"/>
        <w:tblLayout w:type="fixed"/>
        <w:tblLook w:val="04A0" w:firstRow="1" w:lastRow="0" w:firstColumn="1" w:lastColumn="0" w:noHBand="0" w:noVBand="1"/>
      </w:tblPr>
      <w:tblGrid>
        <w:gridCol w:w="3322"/>
        <w:gridCol w:w="4846"/>
      </w:tblGrid>
      <w:tr w:rsidR="003F6750" w:rsidTr="003C3081">
        <w:trPr>
          <w:trHeight w:val="707"/>
        </w:trPr>
        <w:tc>
          <w:tcPr>
            <w:tcW w:w="3322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bookmarkStart w:id="0" w:name="_GoBack"/>
            <w:bookmarkEnd w:id="0"/>
            <w:r w:rsidRPr="00623237">
              <w:t>DISCIPLINA</w:t>
            </w:r>
          </w:p>
        </w:tc>
        <w:tc>
          <w:tcPr>
            <w:tcW w:w="4846" w:type="dxa"/>
            <w:tcBorders>
              <w:bottom w:val="single" w:sz="4" w:space="0" w:color="auto"/>
            </w:tcBorders>
          </w:tcPr>
          <w:p w:rsidR="003F6750" w:rsidRPr="009A1F15" w:rsidRDefault="00C52F86" w:rsidP="001539DB">
            <w:pPr>
              <w:pStyle w:val="Default"/>
              <w:rPr>
                <w:sz w:val="28"/>
                <w:szCs w:val="28"/>
              </w:rPr>
            </w:pPr>
            <w:r w:rsidRPr="009A1F15">
              <w:rPr>
                <w:sz w:val="28"/>
                <w:szCs w:val="28"/>
              </w:rPr>
              <w:t>MUSICA</w:t>
            </w:r>
          </w:p>
        </w:tc>
      </w:tr>
      <w:tr w:rsidR="003F6750" w:rsidTr="003C3081">
        <w:trPr>
          <w:trHeight w:val="573"/>
        </w:trPr>
        <w:tc>
          <w:tcPr>
            <w:tcW w:w="3322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r w:rsidRPr="00623237">
              <w:t>NUMERO UNITA'</w:t>
            </w:r>
          </w:p>
        </w:tc>
        <w:tc>
          <w:tcPr>
            <w:tcW w:w="4846" w:type="dxa"/>
            <w:tcBorders>
              <w:bottom w:val="single" w:sz="4" w:space="0" w:color="auto"/>
            </w:tcBorders>
          </w:tcPr>
          <w:p w:rsidR="003F6750" w:rsidRPr="009A1F15" w:rsidRDefault="00CA09FF" w:rsidP="001539DB">
            <w:pPr>
              <w:pStyle w:val="Default"/>
              <w:rPr>
                <w:sz w:val="28"/>
                <w:szCs w:val="28"/>
              </w:rPr>
            </w:pPr>
            <w:r w:rsidRPr="009A1F15">
              <w:rPr>
                <w:sz w:val="28"/>
                <w:szCs w:val="28"/>
              </w:rPr>
              <w:t>3</w:t>
            </w:r>
          </w:p>
        </w:tc>
      </w:tr>
      <w:tr w:rsidR="001758AF" w:rsidTr="003C3081">
        <w:trPr>
          <w:trHeight w:val="204"/>
        </w:trPr>
        <w:tc>
          <w:tcPr>
            <w:tcW w:w="3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3C3081">
        <w:trPr>
          <w:trHeight w:val="237"/>
        </w:trPr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4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3C3081">
        <w:trPr>
          <w:trHeight w:val="221"/>
        </w:trPr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4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3C3081">
        <w:trPr>
          <w:trHeight w:val="221"/>
        </w:trPr>
        <w:tc>
          <w:tcPr>
            <w:tcW w:w="3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3C3081">
        <w:trPr>
          <w:trHeight w:val="1607"/>
        </w:trPr>
        <w:tc>
          <w:tcPr>
            <w:tcW w:w="8168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1321DF" w:rsidRPr="007D54F1" w:rsidRDefault="001321DF" w:rsidP="001321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D54F1">
              <w:rPr>
                <w:rFonts w:ascii="Times New Roman" w:hAnsi="Times New Roman" w:cs="Times New Roman"/>
                <w:sz w:val="24"/>
                <w:szCs w:val="24"/>
              </w:rPr>
              <w:t>Riconosce i principali generi musicali.</w:t>
            </w:r>
          </w:p>
          <w:p w:rsidR="001321DF" w:rsidRPr="007D54F1" w:rsidRDefault="001321DF" w:rsidP="007D54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D54F1">
              <w:rPr>
                <w:rFonts w:ascii="Times New Roman" w:hAnsi="Times New Roman" w:cs="Times New Roman"/>
                <w:iCs/>
                <w:sz w:val="24"/>
                <w:szCs w:val="24"/>
              </w:rPr>
              <w:t>Ascolta, analizza e rappresenta</w:t>
            </w:r>
            <w:r w:rsidR="007D54F1" w:rsidRPr="007D54F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D54F1">
              <w:rPr>
                <w:rFonts w:ascii="Times New Roman" w:hAnsi="Times New Roman" w:cs="Times New Roman"/>
                <w:iCs/>
                <w:sz w:val="24"/>
                <w:szCs w:val="24"/>
              </w:rPr>
              <w:t>fenomeni sonori e</w:t>
            </w:r>
            <w:r w:rsidR="007D54F1" w:rsidRPr="007D54F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D54F1">
              <w:rPr>
                <w:rFonts w:ascii="Times New Roman" w:hAnsi="Times New Roman" w:cs="Times New Roman"/>
                <w:iCs/>
                <w:sz w:val="24"/>
                <w:szCs w:val="24"/>
              </w:rPr>
              <w:t>linguaggi musicali.</w:t>
            </w:r>
          </w:p>
          <w:p w:rsidR="001321DF" w:rsidRPr="007D54F1" w:rsidRDefault="001321DF" w:rsidP="001321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F1">
              <w:rPr>
                <w:rFonts w:ascii="Times New Roman" w:hAnsi="Times New Roman" w:cs="Times New Roman"/>
                <w:sz w:val="24"/>
                <w:szCs w:val="24"/>
              </w:rPr>
              <w:t>Esegue da solo o in</w:t>
            </w:r>
            <w:r w:rsidR="007D54F1" w:rsidRPr="007D5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54F1">
              <w:rPr>
                <w:rFonts w:ascii="Times New Roman" w:hAnsi="Times New Roman" w:cs="Times New Roman"/>
                <w:sz w:val="24"/>
                <w:szCs w:val="24"/>
              </w:rPr>
              <w:t>gruppo, semplici brani vocali o strumentali, appartenenti a generi</w:t>
            </w:r>
            <w:r w:rsidR="00EA2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54F1">
              <w:rPr>
                <w:rFonts w:ascii="Times New Roman" w:hAnsi="Times New Roman" w:cs="Times New Roman"/>
                <w:sz w:val="24"/>
                <w:szCs w:val="24"/>
              </w:rPr>
              <w:t>e/o culture diverse.</w:t>
            </w:r>
          </w:p>
          <w:p w:rsidR="001758AF" w:rsidRPr="007D54F1" w:rsidRDefault="001758AF" w:rsidP="001758AF">
            <w:pPr>
              <w:pStyle w:val="Default"/>
              <w:jc w:val="center"/>
              <w:rPr>
                <w:b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D46F99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La felicità è…conoscere le emozioni!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C52F86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CLASSE QUARTA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 xml:space="preserve">ARTICOLAZIONE DELL’UNITA’ DI </w:t>
                  </w:r>
                  <w:r w:rsidR="00F24C33">
                    <w:t xml:space="preserve"> </w:t>
                  </w:r>
                  <w:r>
                    <w:t>APPRENDIMENTO</w:t>
                  </w:r>
                </w:p>
              </w:tc>
            </w:tr>
            <w:tr w:rsidR="001539DB" w:rsidTr="00C52F86">
              <w:trPr>
                <w:trHeight w:val="77"/>
              </w:trPr>
              <w:tc>
                <w:tcPr>
                  <w:tcW w:w="3261" w:type="dxa"/>
                </w:tcPr>
                <w:p w:rsidR="001539DB" w:rsidRDefault="001539DB" w:rsidP="00C52F86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321DF" w:rsidRPr="007D54F1" w:rsidRDefault="001321DF" w:rsidP="001321D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54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Riconoscere, ascoltare, analizzare fenomeni sonori e linguaggi  musicali.</w:t>
                  </w:r>
                </w:p>
                <w:p w:rsidR="001321DF" w:rsidRPr="007D54F1" w:rsidRDefault="001321DF" w:rsidP="001321D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539DB" w:rsidRDefault="001321DF" w:rsidP="001321DF">
                  <w:pPr>
                    <w:pStyle w:val="Default"/>
                  </w:pPr>
                  <w:r w:rsidRPr="007D54F1">
                    <w:t>Valutare aspetti funzionali ed estetici in brani musicali di vario genere e stile, in relazione al riconoscimento di culture, di tempi e luoghi diversi.</w:t>
                  </w:r>
                </w:p>
              </w:tc>
            </w:tr>
            <w:tr w:rsidR="001758AF" w:rsidTr="007D54F1">
              <w:trPr>
                <w:trHeight w:val="77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1321DF" w:rsidRPr="007D54F1" w:rsidRDefault="001321DF" w:rsidP="001321D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54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Gli elementi linguistici di un</w:t>
                  </w:r>
                  <w:r w:rsidR="007D54F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D54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brano musicale: ritmo,</w:t>
                  </w:r>
                  <w:r w:rsidR="007D54F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D54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melodia, timbro,</w:t>
                  </w:r>
                  <w:r w:rsidR="007D54F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D54F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intensità.</w:t>
                  </w:r>
                </w:p>
                <w:p w:rsidR="001321DF" w:rsidRPr="007D54F1" w:rsidRDefault="001321DF" w:rsidP="001321D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321DF" w:rsidRPr="007D54F1" w:rsidRDefault="001321DF" w:rsidP="001321D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54F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“Il Carnevale degli </w:t>
                  </w:r>
                  <w:r w:rsidR="00EA2B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animali” di Camille Saint-Saëns</w:t>
                  </w:r>
                </w:p>
                <w:p w:rsidR="001758AF" w:rsidRDefault="001758AF" w:rsidP="00EA2B65"/>
              </w:tc>
            </w:tr>
            <w:tr w:rsidR="001758AF" w:rsidTr="00FA5CF5">
              <w:trPr>
                <w:trHeight w:val="367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9A1F15" w:rsidRDefault="009A1F15" w:rsidP="001321D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321DF" w:rsidRDefault="001321DF" w:rsidP="001321D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54F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Ascoltare i brani tratti da “Il Carnevale degli </w:t>
                  </w:r>
                  <w:r w:rsidR="00EA2B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animali” di Camille Saint-Saëns</w:t>
                  </w:r>
                  <w:r w:rsidR="009A1F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747881" w:rsidRPr="007D54F1" w:rsidRDefault="00747881" w:rsidP="001321D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321DF" w:rsidRDefault="001321DF" w:rsidP="001321D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54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Individuare gli strumenti che, nel brano musicale, imitano i versi ed i rumori degli animali.</w:t>
                  </w:r>
                </w:p>
                <w:p w:rsidR="00747881" w:rsidRDefault="00747881" w:rsidP="001321D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F7A8E" w:rsidRDefault="007F7A8E" w:rsidP="001321D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Cori e canti del Carnevale.</w:t>
                  </w:r>
                </w:p>
                <w:p w:rsidR="00747881" w:rsidRPr="007D54F1" w:rsidRDefault="00747881" w:rsidP="001321D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321DF" w:rsidRPr="007D54F1" w:rsidRDefault="009A1F15" w:rsidP="001321D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Libera espressione di</w:t>
                  </w:r>
                  <w:r w:rsidR="001321DF" w:rsidRPr="007D54F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opinioni e sensazioni.</w:t>
                  </w:r>
                </w:p>
                <w:p w:rsidR="001321DF" w:rsidRPr="000D0AD0" w:rsidRDefault="001321DF" w:rsidP="001321DF"/>
                <w:p w:rsidR="001758AF" w:rsidRDefault="001758AF" w:rsidP="003C3081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1321DF" w:rsidP="001539DB">
                  <w:pPr>
                    <w:pStyle w:val="Default"/>
                  </w:pPr>
                  <w:r>
                    <w:t>FEBBRAIO- MARZO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411078" w:rsidRDefault="00411078" w:rsidP="00411078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08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Didattica laboratoriale.</w:t>
                  </w:r>
                </w:p>
                <w:p w:rsidR="00747881" w:rsidRPr="001008AD" w:rsidRDefault="00747881" w:rsidP="00411078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1078" w:rsidRDefault="00411078" w:rsidP="00411078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08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Brain storming.</w:t>
                  </w:r>
                </w:p>
                <w:p w:rsidR="00747881" w:rsidRPr="001008AD" w:rsidRDefault="00747881" w:rsidP="00411078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1078" w:rsidRPr="001008AD" w:rsidRDefault="00411078" w:rsidP="00411078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08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Osservazione sistematica delle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008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modalità di espressione grafica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008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schede operative,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008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riguardanti i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008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parametri del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008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suono.</w:t>
                  </w:r>
                </w:p>
                <w:p w:rsidR="001A3FE9" w:rsidRDefault="001A3FE9" w:rsidP="003C3081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1839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3C3081" w:rsidRPr="0040283E" w:rsidRDefault="003C3081" w:rsidP="003C308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28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ARTE</w:t>
                  </w:r>
                </w:p>
                <w:p w:rsidR="003C3081" w:rsidRPr="0040283E" w:rsidRDefault="003C3081" w:rsidP="003C308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3081" w:rsidRPr="0040283E" w:rsidRDefault="003C3081" w:rsidP="003C308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28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ED. FISICA</w:t>
                  </w:r>
                </w:p>
                <w:p w:rsidR="003C3081" w:rsidRPr="0040283E" w:rsidRDefault="003C3081" w:rsidP="003C308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15430" w:rsidRPr="0040283E" w:rsidRDefault="003C3081" w:rsidP="003C3081">
                  <w:pPr>
                    <w:pStyle w:val="Default"/>
                  </w:pPr>
                  <w:r w:rsidRPr="0040283E">
                    <w:t>ITALIANO</w:t>
                  </w:r>
                </w:p>
              </w:tc>
            </w:tr>
            <w:tr w:rsidR="00BD334A" w:rsidTr="002B160D">
              <w:trPr>
                <w:trHeight w:val="77"/>
              </w:trPr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Default="00FA5CF5">
      <w:pPr>
        <w:rPr>
          <w:sz w:val="28"/>
          <w:szCs w:val="28"/>
        </w:rPr>
      </w:pPr>
    </w:p>
    <w:p w:rsidR="002B160D" w:rsidRDefault="002B160D">
      <w:pPr>
        <w:rPr>
          <w:sz w:val="28"/>
          <w:szCs w:val="28"/>
        </w:rPr>
      </w:pPr>
    </w:p>
    <w:p w:rsidR="002B160D" w:rsidRDefault="002B160D">
      <w:pPr>
        <w:rPr>
          <w:sz w:val="28"/>
          <w:szCs w:val="28"/>
        </w:rPr>
      </w:pPr>
    </w:p>
    <w:p w:rsidR="002B160D" w:rsidRPr="00FA5CF5" w:rsidRDefault="002B160D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0"/>
      </w:tblGrid>
      <w:tr w:rsidR="002B160D" w:rsidRPr="00BB6C76" w:rsidTr="00113E65">
        <w:tc>
          <w:tcPr>
            <w:tcW w:w="8080" w:type="dxa"/>
          </w:tcPr>
          <w:p w:rsidR="002B160D" w:rsidRDefault="002B160D" w:rsidP="00113E65">
            <w:pPr>
              <w:pStyle w:val="Default"/>
              <w:jc w:val="center"/>
            </w:pPr>
            <w:r>
              <w:t>CONTROLLO DEGLI APPRENDIMENTI</w:t>
            </w:r>
          </w:p>
          <w:p w:rsidR="002B160D" w:rsidRPr="00BB6C76" w:rsidRDefault="002B160D" w:rsidP="00113E65">
            <w:pPr>
              <w:pStyle w:val="Default"/>
              <w:jc w:val="center"/>
            </w:pPr>
          </w:p>
        </w:tc>
      </w:tr>
      <w:tr w:rsidR="002B160D" w:rsidRPr="00BB6C76" w:rsidTr="00113E65">
        <w:tc>
          <w:tcPr>
            <w:tcW w:w="8080" w:type="dxa"/>
          </w:tcPr>
          <w:p w:rsidR="002B160D" w:rsidRPr="00422AE0" w:rsidRDefault="00B65AD2" w:rsidP="00113E65">
            <w:pPr>
              <w:pStyle w:val="Default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36830</wp:posOffset>
                      </wp:positionV>
                      <wp:extent cx="90805" cy="90805"/>
                      <wp:effectExtent l="0" t="0" r="23495" b="23495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4.6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</w:pict>
                </mc:Fallback>
              </mc:AlternateContent>
            </w:r>
            <w:r w:rsidR="002B160D" w:rsidRPr="00BB6C76">
              <w:t xml:space="preserve">        </w:t>
            </w:r>
            <w:r w:rsidR="002B160D" w:rsidRPr="00422AE0">
              <w:rPr>
                <w:b/>
              </w:rPr>
              <w:t xml:space="preserve"> VERIFICHE ORALI</w:t>
            </w:r>
          </w:p>
          <w:p w:rsidR="00422AE0" w:rsidRPr="00BB6C76" w:rsidRDefault="00422AE0" w:rsidP="00113E65">
            <w:pPr>
              <w:pStyle w:val="Default"/>
            </w:pPr>
          </w:p>
          <w:p w:rsidR="002B160D" w:rsidRDefault="002B160D" w:rsidP="00113E65">
            <w:pPr>
              <w:pStyle w:val="Default"/>
            </w:pPr>
            <w:r w:rsidRPr="00BB6C76">
              <w:t xml:space="preserve">         </w:t>
            </w:r>
            <w:r>
              <w:t>Interrogazioni e colloqui</w:t>
            </w:r>
          </w:p>
          <w:p w:rsidR="002B160D" w:rsidRPr="00BB6C76" w:rsidRDefault="002B160D" w:rsidP="00113E65">
            <w:pPr>
              <w:pStyle w:val="Default"/>
            </w:pPr>
          </w:p>
        </w:tc>
      </w:tr>
      <w:tr w:rsidR="002B160D" w:rsidRPr="00BB6C76" w:rsidTr="00113E65">
        <w:tc>
          <w:tcPr>
            <w:tcW w:w="8080" w:type="dxa"/>
          </w:tcPr>
          <w:p w:rsidR="002B160D" w:rsidRPr="00422AE0" w:rsidRDefault="00B65AD2" w:rsidP="00113E65">
            <w:pPr>
              <w:pStyle w:val="Default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67945</wp:posOffset>
                      </wp:positionV>
                      <wp:extent cx="90805" cy="90805"/>
                      <wp:effectExtent l="0" t="0" r="23495" b="2349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4.65pt;margin-top:5.35pt;width:7.1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</w:pict>
                </mc:Fallback>
              </mc:AlternateContent>
            </w:r>
            <w:r w:rsidR="002B160D" w:rsidRPr="00BB6C76">
              <w:t xml:space="preserve">        </w:t>
            </w:r>
            <w:r w:rsidR="002B160D" w:rsidRPr="00422AE0">
              <w:rPr>
                <w:b/>
              </w:rPr>
              <w:t>VERIFICHE SCRITTE</w:t>
            </w:r>
          </w:p>
          <w:p w:rsidR="00422AE0" w:rsidRDefault="00422AE0" w:rsidP="00113E65">
            <w:pPr>
              <w:pStyle w:val="Default"/>
            </w:pPr>
          </w:p>
          <w:p w:rsidR="002B160D" w:rsidRPr="00B93F19" w:rsidRDefault="002B160D" w:rsidP="00113E65">
            <w:pPr>
              <w:pStyle w:val="Default"/>
            </w:pPr>
            <w:r w:rsidRPr="00B93F19">
              <w:t xml:space="preserve">Questionari </w:t>
            </w:r>
            <w:r w:rsidRPr="00B93F19">
              <w:rPr>
                <w:rFonts w:eastAsia="Calibri"/>
              </w:rPr>
              <w:t>a risposta multipla e a domande aperte</w:t>
            </w:r>
          </w:p>
          <w:p w:rsidR="002B160D" w:rsidRPr="00BB6C76" w:rsidRDefault="002B160D" w:rsidP="00113E65">
            <w:pPr>
              <w:pStyle w:val="Default"/>
            </w:pPr>
            <w:r>
              <w:t xml:space="preserve">      </w:t>
            </w:r>
          </w:p>
        </w:tc>
      </w:tr>
      <w:tr w:rsidR="002B160D" w:rsidRPr="00BB6C76" w:rsidTr="00113E65">
        <w:trPr>
          <w:trHeight w:val="838"/>
        </w:trPr>
        <w:tc>
          <w:tcPr>
            <w:tcW w:w="8080" w:type="dxa"/>
          </w:tcPr>
          <w:p w:rsidR="002B160D" w:rsidRPr="00BB6C76" w:rsidRDefault="002B160D" w:rsidP="00113E65">
            <w:pPr>
              <w:pStyle w:val="Default"/>
            </w:pPr>
            <w:r w:rsidRPr="00BB6C76">
              <w:t xml:space="preserve">       </w:t>
            </w:r>
          </w:p>
          <w:p w:rsidR="002B160D" w:rsidRPr="00BB6C76" w:rsidRDefault="00B65AD2" w:rsidP="00113E65">
            <w:pPr>
              <w:pStyle w:val="Defaul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4445</wp:posOffset>
                      </wp:positionV>
                      <wp:extent cx="90805" cy="90805"/>
                      <wp:effectExtent l="0" t="0" r="23495" b="23495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4.65pt;margin-top:.35pt;width:7.1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</w:pict>
                </mc:Fallback>
              </mc:AlternateContent>
            </w:r>
            <w:r w:rsidR="002B160D" w:rsidRPr="00BB6C76">
              <w:t xml:space="preserve">       </w:t>
            </w:r>
            <w:r w:rsidR="002B160D" w:rsidRPr="00422AE0">
              <w:rPr>
                <w:b/>
              </w:rPr>
              <w:t>ALTRO</w:t>
            </w:r>
            <w:r w:rsidR="002B160D" w:rsidRPr="00BB6C76">
              <w:t xml:space="preserve"> :</w:t>
            </w:r>
            <w:r w:rsidR="002B160D">
              <w:t xml:space="preserve"> prove pratiche</w:t>
            </w:r>
          </w:p>
          <w:p w:rsidR="002B160D" w:rsidRPr="00BB6C76" w:rsidRDefault="002B160D" w:rsidP="00113E65">
            <w:pPr>
              <w:pStyle w:val="Default"/>
            </w:pPr>
          </w:p>
        </w:tc>
      </w:tr>
      <w:tr w:rsidR="002B160D" w:rsidRPr="00BB6C76" w:rsidTr="00113E65">
        <w:trPr>
          <w:trHeight w:val="820"/>
        </w:trPr>
        <w:tc>
          <w:tcPr>
            <w:tcW w:w="8080" w:type="dxa"/>
          </w:tcPr>
          <w:p w:rsidR="002B160D" w:rsidRPr="00BB6C76" w:rsidRDefault="002B160D" w:rsidP="00113E65">
            <w:pPr>
              <w:pStyle w:val="Default"/>
            </w:pPr>
          </w:p>
          <w:p w:rsidR="00422AE0" w:rsidRPr="00422AE0" w:rsidRDefault="002B160D" w:rsidP="00422AE0">
            <w:pPr>
              <w:pStyle w:val="Default"/>
              <w:rPr>
                <w:b/>
              </w:rPr>
            </w:pPr>
            <w:r w:rsidRPr="00422AE0">
              <w:rPr>
                <w:b/>
              </w:rPr>
              <w:t>EVENTUALI ADEGUAMENTI</w:t>
            </w:r>
          </w:p>
          <w:p w:rsidR="00422AE0" w:rsidRDefault="00422AE0" w:rsidP="00422AE0">
            <w:pPr>
              <w:pStyle w:val="Default"/>
            </w:pPr>
          </w:p>
          <w:p w:rsidR="00422AE0" w:rsidRDefault="00422AE0" w:rsidP="00422AE0">
            <w:pPr>
              <w:pStyle w:val="Default"/>
            </w:pPr>
            <w:r w:rsidRPr="008E0F67">
              <w:rPr>
                <w:rFonts w:eastAsia="Times New Roman"/>
              </w:rPr>
              <w:t xml:space="preserve"> Eventuali adeguamenti in sede  di programmazione con il team docente.</w:t>
            </w:r>
          </w:p>
          <w:p w:rsidR="002B160D" w:rsidRPr="00BB6C76" w:rsidRDefault="002B160D" w:rsidP="00113E65">
            <w:pPr>
              <w:pStyle w:val="Default"/>
            </w:pPr>
          </w:p>
        </w:tc>
      </w:tr>
    </w:tbl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1321DF"/>
    <w:rsid w:val="001539DB"/>
    <w:rsid w:val="001758AF"/>
    <w:rsid w:val="00180880"/>
    <w:rsid w:val="001A3FE9"/>
    <w:rsid w:val="002B160D"/>
    <w:rsid w:val="00353EEB"/>
    <w:rsid w:val="00375B0B"/>
    <w:rsid w:val="003C3081"/>
    <w:rsid w:val="003F6750"/>
    <w:rsid w:val="0040283E"/>
    <w:rsid w:val="00411078"/>
    <w:rsid w:val="00422AE0"/>
    <w:rsid w:val="005325D5"/>
    <w:rsid w:val="00606A10"/>
    <w:rsid w:val="00623237"/>
    <w:rsid w:val="00681D2C"/>
    <w:rsid w:val="00717BCF"/>
    <w:rsid w:val="00747881"/>
    <w:rsid w:val="00794AD3"/>
    <w:rsid w:val="007C7D7B"/>
    <w:rsid w:val="007D54F1"/>
    <w:rsid w:val="007F7A8E"/>
    <w:rsid w:val="00944236"/>
    <w:rsid w:val="009A1F15"/>
    <w:rsid w:val="009F756C"/>
    <w:rsid w:val="00A15430"/>
    <w:rsid w:val="00A616AD"/>
    <w:rsid w:val="00B51303"/>
    <w:rsid w:val="00B65AD2"/>
    <w:rsid w:val="00BA47EF"/>
    <w:rsid w:val="00BD334A"/>
    <w:rsid w:val="00C52F86"/>
    <w:rsid w:val="00C65881"/>
    <w:rsid w:val="00CA09FF"/>
    <w:rsid w:val="00CD7550"/>
    <w:rsid w:val="00D22033"/>
    <w:rsid w:val="00D46F99"/>
    <w:rsid w:val="00DE4859"/>
    <w:rsid w:val="00E408FE"/>
    <w:rsid w:val="00E63D64"/>
    <w:rsid w:val="00E85049"/>
    <w:rsid w:val="00EA2B65"/>
    <w:rsid w:val="00EA7F70"/>
    <w:rsid w:val="00F24C33"/>
    <w:rsid w:val="00F65998"/>
    <w:rsid w:val="00FA3C93"/>
    <w:rsid w:val="00FA5CF5"/>
    <w:rsid w:val="00FA5FC8"/>
    <w:rsid w:val="00FF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3C3081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3081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3C3081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3081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CAF595-D441-4943-A69C-ECBD18285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2016-09-25T15:16:00Z</dcterms:created>
  <dcterms:modified xsi:type="dcterms:W3CDTF">2016-09-25T15:16:00Z</dcterms:modified>
</cp:coreProperties>
</file>